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9C" w:rsidRDefault="00A555E4" w:rsidP="001E469C">
      <w:pPr>
        <w:pStyle w:val="Bezmezer"/>
        <w:jc w:val="center"/>
        <w:rPr>
          <w:rFonts w:ascii="Bauhaus 93" w:hAnsi="Bauhaus 93"/>
          <w:sz w:val="36"/>
          <w:szCs w:val="36"/>
        </w:rPr>
      </w:pPr>
      <w:r w:rsidRPr="004637C9">
        <w:rPr>
          <w:rFonts w:ascii="Bauhaus 93" w:hAnsi="Bauhaus 93"/>
          <w:sz w:val="36"/>
          <w:szCs w:val="36"/>
        </w:rPr>
        <w:t xml:space="preserve">Obec </w:t>
      </w:r>
      <w:proofErr w:type="spellStart"/>
      <w:r w:rsidRPr="004637C9">
        <w:rPr>
          <w:rFonts w:ascii="Bauhaus 93" w:hAnsi="Bauhaus 93"/>
          <w:sz w:val="36"/>
          <w:szCs w:val="36"/>
        </w:rPr>
        <w:t>Vojkovice</w:t>
      </w:r>
      <w:proofErr w:type="spellEnd"/>
      <w:r w:rsidRPr="004637C9">
        <w:rPr>
          <w:rFonts w:ascii="Bauhaus 93" w:hAnsi="Bauhaus 93"/>
          <w:sz w:val="36"/>
          <w:szCs w:val="36"/>
        </w:rPr>
        <w:t>, Hasi</w:t>
      </w:r>
      <w:r w:rsidRPr="004637C9">
        <w:rPr>
          <w:sz w:val="36"/>
          <w:szCs w:val="36"/>
        </w:rPr>
        <w:t>č</w:t>
      </w:r>
      <w:r w:rsidR="00116212">
        <w:rPr>
          <w:rFonts w:ascii="Bauhaus 93" w:hAnsi="Bauhaus 93"/>
          <w:sz w:val="36"/>
          <w:szCs w:val="36"/>
        </w:rPr>
        <w:t xml:space="preserve">i </w:t>
      </w:r>
      <w:proofErr w:type="spellStart"/>
      <w:r w:rsidR="00116212">
        <w:rPr>
          <w:rFonts w:ascii="Bauhaus 93" w:hAnsi="Bauhaus 93"/>
          <w:sz w:val="36"/>
          <w:szCs w:val="36"/>
        </w:rPr>
        <w:t>Vojkovice</w:t>
      </w:r>
      <w:proofErr w:type="spellEnd"/>
      <w:r w:rsidR="00116212">
        <w:rPr>
          <w:rFonts w:ascii="Bauhaus 93" w:hAnsi="Bauhaus 93"/>
          <w:sz w:val="36"/>
          <w:szCs w:val="36"/>
        </w:rPr>
        <w:t>,</w:t>
      </w:r>
      <w:r w:rsidRPr="004637C9">
        <w:rPr>
          <w:rFonts w:ascii="Bauhaus 93" w:hAnsi="Bauhaus 93"/>
          <w:sz w:val="36"/>
          <w:szCs w:val="36"/>
        </w:rPr>
        <w:t xml:space="preserve"> Restaurace </w:t>
      </w:r>
      <w:r w:rsidR="00DF4187" w:rsidRPr="004637C9">
        <w:rPr>
          <w:rFonts w:ascii="Bauhaus 93" w:hAnsi="Bauhaus 93"/>
          <w:sz w:val="36"/>
          <w:szCs w:val="36"/>
        </w:rPr>
        <w:t>„</w:t>
      </w:r>
      <w:r w:rsidRPr="004637C9">
        <w:rPr>
          <w:rFonts w:ascii="Bauhaus 93" w:hAnsi="Bauhaus 93"/>
          <w:sz w:val="36"/>
          <w:szCs w:val="36"/>
        </w:rPr>
        <w:t>U Bivoje</w:t>
      </w:r>
      <w:r w:rsidR="00DF4187" w:rsidRPr="004637C9">
        <w:rPr>
          <w:rFonts w:ascii="Bauhaus 93" w:hAnsi="Bauhaus 93"/>
          <w:sz w:val="36"/>
          <w:szCs w:val="36"/>
        </w:rPr>
        <w:t>“</w:t>
      </w:r>
      <w:r w:rsidRPr="004637C9">
        <w:rPr>
          <w:rFonts w:ascii="Bauhaus 93" w:hAnsi="Bauhaus 93"/>
          <w:sz w:val="36"/>
          <w:szCs w:val="36"/>
        </w:rPr>
        <w:t xml:space="preserve">, </w:t>
      </w:r>
      <w:proofErr w:type="gramStart"/>
      <w:r w:rsidRPr="004637C9">
        <w:rPr>
          <w:rFonts w:ascii="Bauhaus 93" w:hAnsi="Bauhaus 93"/>
          <w:sz w:val="36"/>
          <w:szCs w:val="36"/>
        </w:rPr>
        <w:t>H.B.R.</w:t>
      </w:r>
      <w:proofErr w:type="gramEnd"/>
      <w:r w:rsidRPr="004637C9">
        <w:rPr>
          <w:rFonts w:ascii="Bauhaus 93" w:hAnsi="Bauhaus 93"/>
          <w:sz w:val="36"/>
          <w:szCs w:val="36"/>
        </w:rPr>
        <w:t xml:space="preserve"> Kovovýrob</w:t>
      </w:r>
      <w:r w:rsidR="001E469C">
        <w:rPr>
          <w:rFonts w:ascii="Bauhaus 93" w:hAnsi="Bauhaus 93"/>
          <w:sz w:val="36"/>
          <w:szCs w:val="36"/>
        </w:rPr>
        <w:t xml:space="preserve">a </w:t>
      </w:r>
    </w:p>
    <w:p w:rsidR="00DF4187" w:rsidRPr="001E469C" w:rsidRDefault="001E469C" w:rsidP="001E469C">
      <w:pPr>
        <w:pStyle w:val="Bezmezer"/>
        <w:jc w:val="center"/>
        <w:rPr>
          <w:rFonts w:ascii="Bauhaus 93" w:hAnsi="Bauhaus 93"/>
          <w:sz w:val="36"/>
          <w:szCs w:val="36"/>
        </w:rPr>
      </w:pPr>
      <w:r w:rsidRPr="001E469C">
        <w:rPr>
          <w:rFonts w:ascii="Bauhaus 93" w:hAnsi="Bauhaus 93"/>
          <w:sz w:val="36"/>
          <w:szCs w:val="36"/>
        </w:rPr>
        <w:t>Srde</w:t>
      </w:r>
      <w:r w:rsidRPr="001E469C">
        <w:rPr>
          <w:rFonts w:ascii="Times New Roman" w:hAnsi="Times New Roman" w:cs="Times New Roman"/>
          <w:sz w:val="36"/>
          <w:szCs w:val="36"/>
        </w:rPr>
        <w:t>č</w:t>
      </w:r>
      <w:r w:rsidRPr="001E469C">
        <w:rPr>
          <w:rFonts w:ascii="Bauhaus 93" w:hAnsi="Bauhaus 93" w:cs="Times New Roman"/>
          <w:sz w:val="36"/>
          <w:szCs w:val="36"/>
        </w:rPr>
        <w:t>n</w:t>
      </w:r>
      <w:r w:rsidRPr="001E469C">
        <w:rPr>
          <w:rFonts w:ascii="Times New Roman" w:hAnsi="Times New Roman" w:cs="Times New Roman"/>
          <w:sz w:val="36"/>
          <w:szCs w:val="36"/>
        </w:rPr>
        <w:t>ě</w:t>
      </w:r>
      <w:r w:rsidRPr="001E469C">
        <w:rPr>
          <w:rFonts w:ascii="Bauhaus 93" w:hAnsi="Bauhaus 93" w:cs="Times New Roman"/>
          <w:sz w:val="36"/>
          <w:szCs w:val="36"/>
        </w:rPr>
        <w:t xml:space="preserve"> zvou</w:t>
      </w:r>
      <w:r w:rsidR="004637C9" w:rsidRPr="001E469C">
        <w:rPr>
          <w:rFonts w:ascii="Bauhaus 93" w:hAnsi="Bauhaus 93"/>
          <w:sz w:val="28"/>
          <w:szCs w:val="28"/>
        </w:rPr>
        <w:t xml:space="preserve">                                       </w:t>
      </w:r>
    </w:p>
    <w:p w:rsidR="00A555E4" w:rsidRPr="000A0426" w:rsidRDefault="001E469C" w:rsidP="001E469C">
      <w:pPr>
        <w:pStyle w:val="Bezmezer"/>
        <w:rPr>
          <w:rFonts w:ascii="Algerian" w:hAnsi="Algerian"/>
          <w:color w:val="C00000"/>
          <w:sz w:val="92"/>
          <w:szCs w:val="92"/>
        </w:rPr>
      </w:pPr>
      <w:r>
        <w:rPr>
          <w:rFonts w:ascii="Algerian" w:hAnsi="Algerian"/>
          <w:sz w:val="96"/>
          <w:szCs w:val="96"/>
        </w:rPr>
        <w:t xml:space="preserve"> </w:t>
      </w:r>
      <w:r w:rsidR="00F30950">
        <w:rPr>
          <w:rFonts w:ascii="Algerian" w:hAnsi="Algerian"/>
          <w:sz w:val="96"/>
          <w:szCs w:val="96"/>
        </w:rPr>
        <w:t xml:space="preserve"> </w:t>
      </w:r>
      <w:r w:rsidR="00A555E4" w:rsidRPr="000A0426">
        <w:rPr>
          <w:rFonts w:ascii="Algerian" w:hAnsi="Algerian"/>
          <w:color w:val="C00000"/>
          <w:sz w:val="92"/>
          <w:szCs w:val="92"/>
        </w:rPr>
        <w:t>TRADI</w:t>
      </w:r>
      <w:r w:rsidR="00A555E4" w:rsidRPr="000A0426">
        <w:rPr>
          <w:color w:val="C00000"/>
          <w:sz w:val="92"/>
          <w:szCs w:val="92"/>
        </w:rPr>
        <w:t>Č</w:t>
      </w:r>
      <w:r w:rsidR="00A555E4" w:rsidRPr="000A0426">
        <w:rPr>
          <w:rFonts w:ascii="Algerian" w:hAnsi="Algerian"/>
          <w:color w:val="C00000"/>
          <w:sz w:val="92"/>
          <w:szCs w:val="92"/>
        </w:rPr>
        <w:t>NÍ SILVESTROVSKÝ VÝSTUP</w:t>
      </w:r>
    </w:p>
    <w:p w:rsidR="00A555E4" w:rsidRPr="004637C9" w:rsidRDefault="004637C9" w:rsidP="00A555E4">
      <w:pPr>
        <w:pStyle w:val="Bezmezer"/>
        <w:jc w:val="center"/>
        <w:rPr>
          <w:rFonts w:ascii="Algerian" w:hAnsi="Algerian"/>
          <w:sz w:val="96"/>
          <w:szCs w:val="96"/>
        </w:rPr>
      </w:pPr>
      <w:r w:rsidRPr="004637C9">
        <w:rPr>
          <w:rFonts w:ascii="Algerian" w:hAnsi="Algerian"/>
          <w:noProof/>
          <w:sz w:val="96"/>
          <w:szCs w:val="96"/>
          <w:lang w:eastAsia="cs-CZ"/>
        </w:rPr>
        <w:drawing>
          <wp:inline distT="0" distB="0" distL="0" distR="0">
            <wp:extent cx="1505541" cy="1577157"/>
            <wp:effectExtent l="19050" t="0" r="0" b="0"/>
            <wp:docPr id="4" name="obrázek 1" descr="C:\Documents and Settings\Administrator\Local Settings\Temporary Internet Files\Content.IE5\6X8X0V01\MCj029286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6X8X0V01\MCj0292862000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41" cy="157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sz w:val="96"/>
          <w:szCs w:val="96"/>
        </w:rPr>
        <w:t xml:space="preserve">    </w:t>
      </w:r>
      <w:r w:rsidR="00A555E4" w:rsidRPr="00180939">
        <w:rPr>
          <w:rFonts w:ascii="Algerian" w:hAnsi="Algerian"/>
          <w:color w:val="C00000"/>
          <w:sz w:val="96"/>
          <w:szCs w:val="96"/>
        </w:rPr>
        <w:t>NA ŠPI</w:t>
      </w:r>
      <w:r w:rsidR="00A555E4" w:rsidRPr="00180939">
        <w:rPr>
          <w:color w:val="C00000"/>
          <w:sz w:val="96"/>
          <w:szCs w:val="96"/>
        </w:rPr>
        <w:t>Č</w:t>
      </w:r>
      <w:r w:rsidR="00A555E4" w:rsidRPr="00180939">
        <w:rPr>
          <w:rFonts w:ascii="Algerian" w:hAnsi="Algerian"/>
          <w:color w:val="C00000"/>
          <w:sz w:val="96"/>
          <w:szCs w:val="96"/>
        </w:rPr>
        <w:t>ÁK</w:t>
      </w:r>
      <w:r>
        <w:rPr>
          <w:rFonts w:ascii="Algerian" w:hAnsi="Algerian"/>
          <w:sz w:val="96"/>
          <w:szCs w:val="96"/>
        </w:rPr>
        <w:t xml:space="preserve">    </w:t>
      </w:r>
      <w:r w:rsidRPr="004637C9">
        <w:rPr>
          <w:rFonts w:ascii="Algerian" w:hAnsi="Algerian"/>
          <w:noProof/>
          <w:sz w:val="96"/>
          <w:szCs w:val="96"/>
          <w:lang w:eastAsia="cs-CZ"/>
        </w:rPr>
        <w:drawing>
          <wp:inline distT="0" distB="0" distL="0" distR="0">
            <wp:extent cx="1399318" cy="1233297"/>
            <wp:effectExtent l="19050" t="0" r="0" b="0"/>
            <wp:docPr id="5" name="obrázek 2" descr="C:\Documents and Settings\Administrator\Local Settings\Temporary Internet Files\Content.IE5\DONSJVNA\MMj0318104000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Local Settings\Temporary Internet Files\Content.IE5\DONSJVNA\MMj03181040000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318" cy="123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5E4" w:rsidRPr="00A77E3B" w:rsidRDefault="00B12B0F" w:rsidP="00A555E4">
      <w:pPr>
        <w:pStyle w:val="Bezmezer"/>
        <w:jc w:val="center"/>
        <w:rPr>
          <w:sz w:val="28"/>
          <w:szCs w:val="28"/>
        </w:rPr>
      </w:pPr>
      <w:r>
        <w:rPr>
          <w:rFonts w:ascii="Algerian" w:hAnsi="Algerian"/>
          <w:b/>
          <w:sz w:val="72"/>
          <w:szCs w:val="72"/>
        </w:rPr>
        <w:t>PO</w:t>
      </w:r>
      <w:r w:rsidR="003B3F08" w:rsidRPr="00A77E3B">
        <w:rPr>
          <w:rFonts w:ascii="Algerian" w:hAnsi="Algerian"/>
          <w:b/>
          <w:sz w:val="72"/>
          <w:szCs w:val="72"/>
        </w:rPr>
        <w:t xml:space="preserve"> TÉMATICKÉ STEZCE </w:t>
      </w:r>
      <w:r w:rsidR="00393E77">
        <w:rPr>
          <w:rFonts w:ascii="Algerian" w:hAnsi="Algerian"/>
          <w:b/>
          <w:sz w:val="72"/>
          <w:szCs w:val="72"/>
        </w:rPr>
        <w:t>i JINUDY</w:t>
      </w:r>
    </w:p>
    <w:p w:rsidR="00A555E4" w:rsidRDefault="00A555E4" w:rsidP="00A555E4">
      <w:pPr>
        <w:pStyle w:val="Bezmezer"/>
        <w:jc w:val="center"/>
        <w:rPr>
          <w:sz w:val="28"/>
          <w:szCs w:val="28"/>
        </w:rPr>
      </w:pPr>
    </w:p>
    <w:p w:rsidR="00A555E4" w:rsidRPr="00510C62" w:rsidRDefault="00A555E4" w:rsidP="00A555E4">
      <w:pPr>
        <w:pStyle w:val="Bezmezer"/>
        <w:jc w:val="center"/>
        <w:rPr>
          <w:rFonts w:ascii="Cooper Black" w:hAnsi="Cooper Black"/>
          <w:b/>
          <w:sz w:val="52"/>
          <w:szCs w:val="52"/>
        </w:rPr>
      </w:pPr>
      <w:r w:rsidRPr="00510C62">
        <w:rPr>
          <w:rFonts w:ascii="Cooper Black" w:hAnsi="Cooper Black"/>
          <w:b/>
          <w:sz w:val="52"/>
          <w:szCs w:val="52"/>
        </w:rPr>
        <w:t>Všichni p</w:t>
      </w:r>
      <w:r w:rsidRPr="00510C62">
        <w:rPr>
          <w:b/>
          <w:sz w:val="52"/>
          <w:szCs w:val="52"/>
        </w:rPr>
        <w:t>ř</w:t>
      </w:r>
      <w:r w:rsidRPr="00510C62">
        <w:rPr>
          <w:rFonts w:ascii="Cooper Black" w:hAnsi="Cooper Black"/>
          <w:b/>
          <w:sz w:val="52"/>
          <w:szCs w:val="52"/>
        </w:rPr>
        <w:t>íchozí jsou o</w:t>
      </w:r>
      <w:r w:rsidRPr="00510C62">
        <w:rPr>
          <w:b/>
          <w:sz w:val="52"/>
          <w:szCs w:val="52"/>
        </w:rPr>
        <w:t>č</w:t>
      </w:r>
      <w:r w:rsidR="004637C9" w:rsidRPr="00510C62">
        <w:rPr>
          <w:rFonts w:ascii="Cooper Black" w:hAnsi="Cooper Black"/>
          <w:b/>
          <w:sz w:val="52"/>
          <w:szCs w:val="52"/>
        </w:rPr>
        <w:t>ekáváni na Š</w:t>
      </w:r>
      <w:r w:rsidRPr="00510C62">
        <w:rPr>
          <w:rFonts w:ascii="Cooper Black" w:hAnsi="Cooper Black"/>
          <w:b/>
          <w:sz w:val="52"/>
          <w:szCs w:val="52"/>
        </w:rPr>
        <w:t>pi</w:t>
      </w:r>
      <w:r w:rsidRPr="00510C62">
        <w:rPr>
          <w:b/>
          <w:sz w:val="52"/>
          <w:szCs w:val="52"/>
        </w:rPr>
        <w:t>č</w:t>
      </w:r>
      <w:r w:rsidR="00B12B0F" w:rsidRPr="00510C62">
        <w:rPr>
          <w:rFonts w:ascii="Cooper Black" w:hAnsi="Cooper Black"/>
          <w:b/>
          <w:sz w:val="52"/>
          <w:szCs w:val="52"/>
        </w:rPr>
        <w:t>áku v</w:t>
      </w:r>
      <w:r w:rsidR="00510C62" w:rsidRPr="00510C62">
        <w:rPr>
          <w:rFonts w:ascii="Cooper Black" w:hAnsi="Cooper Black"/>
          <w:b/>
          <w:sz w:val="52"/>
          <w:szCs w:val="52"/>
        </w:rPr>
        <w:t>e</w:t>
      </w:r>
      <w:r w:rsidRPr="00510C62">
        <w:rPr>
          <w:rFonts w:ascii="Cooper Black" w:hAnsi="Cooper Black"/>
          <w:b/>
          <w:sz w:val="52"/>
          <w:szCs w:val="52"/>
        </w:rPr>
        <w:t xml:space="preserve"> </w:t>
      </w:r>
      <w:r w:rsidR="00510C62" w:rsidRPr="00510C62">
        <w:rPr>
          <w:rFonts w:ascii="Times New Roman" w:hAnsi="Times New Roman" w:cs="Times New Roman"/>
          <w:b/>
          <w:sz w:val="52"/>
          <w:szCs w:val="52"/>
        </w:rPr>
        <w:t>č</w:t>
      </w:r>
      <w:r w:rsidR="00510C62" w:rsidRPr="00510C62">
        <w:rPr>
          <w:rFonts w:ascii="Cooper Black" w:hAnsi="Cooper Black" w:cs="Times New Roman"/>
          <w:b/>
          <w:sz w:val="52"/>
          <w:szCs w:val="52"/>
        </w:rPr>
        <w:t>tvrtek</w:t>
      </w:r>
      <w:r w:rsidR="00510C62" w:rsidRPr="00510C62">
        <w:rPr>
          <w:rFonts w:ascii="Cooper Black" w:hAnsi="Cooper Black"/>
          <w:b/>
          <w:sz w:val="52"/>
          <w:szCs w:val="52"/>
        </w:rPr>
        <w:t xml:space="preserve"> </w:t>
      </w:r>
      <w:proofErr w:type="gramStart"/>
      <w:r w:rsidR="00510C62" w:rsidRPr="00510C62">
        <w:rPr>
          <w:rFonts w:ascii="Cooper Black" w:hAnsi="Cooper Black"/>
          <w:b/>
          <w:sz w:val="52"/>
          <w:szCs w:val="52"/>
        </w:rPr>
        <w:t>31.12.2015</w:t>
      </w:r>
      <w:proofErr w:type="gramEnd"/>
      <w:r w:rsidRPr="00510C62">
        <w:rPr>
          <w:rFonts w:ascii="Cooper Black" w:hAnsi="Cooper Black"/>
          <w:b/>
          <w:sz w:val="52"/>
          <w:szCs w:val="52"/>
        </w:rPr>
        <w:t xml:space="preserve"> v dob</w:t>
      </w:r>
      <w:r w:rsidRPr="00510C62">
        <w:rPr>
          <w:b/>
          <w:sz w:val="52"/>
          <w:szCs w:val="52"/>
        </w:rPr>
        <w:t>ě</w:t>
      </w:r>
      <w:r w:rsidRPr="00510C62">
        <w:rPr>
          <w:rFonts w:ascii="Cooper Black" w:hAnsi="Cooper Black"/>
          <w:b/>
          <w:sz w:val="52"/>
          <w:szCs w:val="52"/>
        </w:rPr>
        <w:t xml:space="preserve"> 9.00 hodin – 12.00 hodin</w:t>
      </w:r>
      <w:r w:rsidR="00A77E3B" w:rsidRPr="00510C62">
        <w:rPr>
          <w:rFonts w:ascii="Cooper Black" w:hAnsi="Cooper Black"/>
          <w:b/>
          <w:sz w:val="52"/>
          <w:szCs w:val="52"/>
        </w:rPr>
        <w:t xml:space="preserve"> </w:t>
      </w:r>
    </w:p>
    <w:p w:rsidR="00A77E3B" w:rsidRPr="001E469C" w:rsidRDefault="00A77E3B" w:rsidP="00A555E4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7E3B" w:rsidRPr="00A77E3B" w:rsidRDefault="00B12B0F" w:rsidP="00A555E4">
      <w:pPr>
        <w:pStyle w:val="Bezmezer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Malá o</w:t>
      </w:r>
      <w:r w:rsidR="00A77E3B" w:rsidRPr="00A77E3B">
        <w:rPr>
          <w:rFonts w:ascii="Times New Roman" w:hAnsi="Times New Roman" w:cs="Times New Roman"/>
          <w:b/>
          <w:color w:val="FF0000"/>
          <w:sz w:val="52"/>
          <w:szCs w:val="52"/>
        </w:rPr>
        <w:t>dměna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pro každého</w:t>
      </w:r>
      <w:r w:rsidR="00B65FB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účastníka.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</w:t>
      </w:r>
    </w:p>
    <w:p w:rsidR="00A555E4" w:rsidRPr="001E469C" w:rsidRDefault="00A555E4" w:rsidP="00A555E4">
      <w:pPr>
        <w:pStyle w:val="Bezmezer"/>
        <w:jc w:val="center"/>
        <w:rPr>
          <w:sz w:val="20"/>
          <w:szCs w:val="20"/>
        </w:rPr>
      </w:pPr>
    </w:p>
    <w:p w:rsidR="00A555E4" w:rsidRPr="004637C9" w:rsidRDefault="00A555E4" w:rsidP="00DF4187">
      <w:pPr>
        <w:pStyle w:val="Bezmezer"/>
        <w:jc w:val="center"/>
        <w:rPr>
          <w:rFonts w:ascii="Bauhaus 93" w:hAnsi="Bauhaus 93"/>
          <w:b/>
          <w:sz w:val="44"/>
          <w:szCs w:val="44"/>
        </w:rPr>
      </w:pPr>
      <w:r w:rsidRPr="004637C9">
        <w:rPr>
          <w:rFonts w:ascii="Bauhaus 93" w:hAnsi="Bauhaus 93"/>
          <w:b/>
          <w:sz w:val="44"/>
          <w:szCs w:val="44"/>
        </w:rPr>
        <w:t>Po návr</w:t>
      </w:r>
      <w:r w:rsidR="00DF4187" w:rsidRPr="004637C9">
        <w:rPr>
          <w:rFonts w:ascii="Bauhaus 93" w:hAnsi="Bauhaus 93"/>
          <w:b/>
          <w:sz w:val="44"/>
          <w:szCs w:val="44"/>
        </w:rPr>
        <w:t>a</w:t>
      </w:r>
      <w:r w:rsidRPr="004637C9">
        <w:rPr>
          <w:rFonts w:ascii="Bauhaus 93" w:hAnsi="Bauhaus 93"/>
          <w:b/>
          <w:sz w:val="44"/>
          <w:szCs w:val="44"/>
        </w:rPr>
        <w:t>tu do základního tábora</w:t>
      </w:r>
      <w:r w:rsidR="00DF4187" w:rsidRPr="004637C9">
        <w:rPr>
          <w:rFonts w:ascii="Bauhaus 93" w:hAnsi="Bauhaus 93"/>
          <w:b/>
          <w:sz w:val="44"/>
          <w:szCs w:val="44"/>
        </w:rPr>
        <w:t xml:space="preserve"> pro ú</w:t>
      </w:r>
      <w:r w:rsidR="00DF4187" w:rsidRPr="004637C9">
        <w:rPr>
          <w:b/>
          <w:sz w:val="44"/>
          <w:szCs w:val="44"/>
        </w:rPr>
        <w:t>č</w:t>
      </w:r>
      <w:r w:rsidR="00DF4187" w:rsidRPr="004637C9">
        <w:rPr>
          <w:rFonts w:ascii="Bauhaus 93" w:hAnsi="Bauhaus 93"/>
          <w:b/>
          <w:sz w:val="44"/>
          <w:szCs w:val="44"/>
        </w:rPr>
        <w:t>astníky</w:t>
      </w:r>
      <w:r w:rsidRPr="004637C9">
        <w:rPr>
          <w:rFonts w:ascii="Bauhaus 93" w:hAnsi="Bauhaus 93"/>
          <w:b/>
          <w:sz w:val="44"/>
          <w:szCs w:val="44"/>
        </w:rPr>
        <w:t xml:space="preserve"> </w:t>
      </w:r>
      <w:r w:rsidR="00DF4187" w:rsidRPr="004637C9">
        <w:rPr>
          <w:rFonts w:ascii="Bauhaus 93" w:hAnsi="Bauhaus 93"/>
          <w:b/>
          <w:sz w:val="44"/>
          <w:szCs w:val="44"/>
        </w:rPr>
        <w:t>výstupu polévka zdarma:</w:t>
      </w:r>
    </w:p>
    <w:p w:rsidR="001E469C" w:rsidRPr="00180939" w:rsidRDefault="001E469C" w:rsidP="003B3F08">
      <w:pPr>
        <w:pStyle w:val="Bezmezer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Bauhaus 93" w:hAnsi="Bauhaus 93"/>
          <w:b/>
          <w:sz w:val="44"/>
          <w:szCs w:val="44"/>
        </w:rPr>
        <w:t xml:space="preserve"> </w:t>
      </w:r>
      <w:r w:rsidRPr="00180939">
        <w:rPr>
          <w:rFonts w:ascii="Bauhaus 93" w:hAnsi="Bauhaus 93"/>
          <w:b/>
          <w:sz w:val="52"/>
          <w:szCs w:val="52"/>
        </w:rPr>
        <w:t>v restauraci</w:t>
      </w:r>
      <w:r w:rsidR="003B3F08" w:rsidRPr="00180939">
        <w:rPr>
          <w:rFonts w:ascii="Bauhaus 93" w:hAnsi="Bauhaus 93"/>
          <w:b/>
          <w:sz w:val="52"/>
          <w:szCs w:val="52"/>
        </w:rPr>
        <w:t xml:space="preserve"> „U Bivoje“</w:t>
      </w:r>
      <w:r w:rsidRPr="00180939">
        <w:rPr>
          <w:rFonts w:ascii="Bauhaus 93" w:hAnsi="Bauhaus 93"/>
          <w:b/>
          <w:sz w:val="52"/>
          <w:szCs w:val="52"/>
        </w:rPr>
        <w:t xml:space="preserve"> </w:t>
      </w:r>
      <w:r w:rsidR="004A1688" w:rsidRPr="00180939">
        <w:rPr>
          <w:rFonts w:ascii="Bauhaus 93" w:hAnsi="Bauhaus 93"/>
          <w:b/>
          <w:sz w:val="52"/>
          <w:szCs w:val="52"/>
        </w:rPr>
        <w:t>a ve Vinárn</w:t>
      </w:r>
      <w:r w:rsidR="004A1688" w:rsidRPr="00180939">
        <w:rPr>
          <w:rFonts w:ascii="Times New Roman" w:hAnsi="Times New Roman" w:cs="Times New Roman"/>
          <w:b/>
          <w:sz w:val="52"/>
          <w:szCs w:val="52"/>
        </w:rPr>
        <w:t>ě</w:t>
      </w:r>
    </w:p>
    <w:p w:rsidR="00DF4187" w:rsidRPr="001E469C" w:rsidRDefault="00DF4187" w:rsidP="003B3F08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DF4187" w:rsidRPr="001E469C" w:rsidSect="00F3095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55E4"/>
    <w:rsid w:val="000A0426"/>
    <w:rsid w:val="00116212"/>
    <w:rsid w:val="00121EEA"/>
    <w:rsid w:val="00180939"/>
    <w:rsid w:val="001E469C"/>
    <w:rsid w:val="002A3246"/>
    <w:rsid w:val="00393E77"/>
    <w:rsid w:val="003B3F08"/>
    <w:rsid w:val="003B464E"/>
    <w:rsid w:val="00432E76"/>
    <w:rsid w:val="004637C9"/>
    <w:rsid w:val="004A1688"/>
    <w:rsid w:val="00510C62"/>
    <w:rsid w:val="00735C18"/>
    <w:rsid w:val="00746B8D"/>
    <w:rsid w:val="007E7F8D"/>
    <w:rsid w:val="00844365"/>
    <w:rsid w:val="00871F7A"/>
    <w:rsid w:val="0090536A"/>
    <w:rsid w:val="00985230"/>
    <w:rsid w:val="00996852"/>
    <w:rsid w:val="00A555E4"/>
    <w:rsid w:val="00A77E3B"/>
    <w:rsid w:val="00B12B0F"/>
    <w:rsid w:val="00B45384"/>
    <w:rsid w:val="00B650AB"/>
    <w:rsid w:val="00B65FBD"/>
    <w:rsid w:val="00C25DCB"/>
    <w:rsid w:val="00DF4187"/>
    <w:rsid w:val="00F30950"/>
    <w:rsid w:val="00F7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E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55E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Vojkovice</dc:creator>
  <cp:keywords/>
  <dc:description/>
  <cp:lastModifiedBy>Luboš Garaj</cp:lastModifiedBy>
  <cp:revision>25</cp:revision>
  <cp:lastPrinted>2015-12-23T06:00:00Z</cp:lastPrinted>
  <dcterms:created xsi:type="dcterms:W3CDTF">2008-12-19T06:57:00Z</dcterms:created>
  <dcterms:modified xsi:type="dcterms:W3CDTF">2015-12-23T06:08:00Z</dcterms:modified>
</cp:coreProperties>
</file>